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5A4A119C" w14:textId="58621524" w:rsidR="00795FC6" w:rsidRPr="002C15A7" w:rsidRDefault="00795FC6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2C15A7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My Father Watches Over Me</w:t>
      </w:r>
    </w:p>
    <w:p w14:paraId="3C067865" w14:textId="6A8DBAF4" w:rsidR="0039155F" w:rsidRPr="00E91271" w:rsidRDefault="00C83BF9">
      <w:pPr>
        <w:pStyle w:val="StyleIntroText14ptBold"/>
        <w:jc w:val="center"/>
        <w:rPr>
          <w:sz w:val="40"/>
          <w:szCs w:val="40"/>
        </w:rPr>
      </w:pPr>
      <w:r w:rsidRPr="00E91271">
        <w:rPr>
          <w:rFonts w:ascii="DejaVu Serif" w:eastAsia="DejaVu Serif" w:hAnsi="DejaVu Serif"/>
          <w:b w:val="0"/>
          <w:bCs w:val="0"/>
          <w:color w:val="006600"/>
          <w:sz w:val="40"/>
          <w:szCs w:val="40"/>
        </w:rPr>
        <w:t>Piano Sheet Music</w:t>
      </w:r>
      <w:r w:rsidR="00BD3166" w:rsidRPr="00E91271">
        <w:rPr>
          <w:rFonts w:ascii="DejaVu Serif" w:eastAsia="DejaVu Serif" w:hAnsi="DejaVu Serif"/>
          <w:b w:val="0"/>
          <w:bCs w:val="0"/>
          <w:color w:val="006600"/>
          <w:sz w:val="40"/>
          <w:szCs w:val="40"/>
        </w:rPr>
        <w:t xml:space="preserve"> / </w:t>
      </w:r>
      <w:r w:rsidRPr="00E91271">
        <w:rPr>
          <w:rFonts w:ascii="DejaVu Serif" w:eastAsia="DejaVu Serif" w:hAnsi="DejaVu Serif"/>
          <w:b w:val="0"/>
          <w:bCs w:val="0"/>
          <w:color w:val="006600"/>
          <w:sz w:val="40"/>
          <w:szCs w:val="40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E91271">
        <w:rPr>
          <w:rFonts w:ascii="DejaVu Serif" w:eastAsia="DejaVu Serif" w:hAnsi="DejaVu Serif"/>
          <w:color w:val="006600"/>
          <w:sz w:val="40"/>
          <w:szCs w:val="40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78B64192" w14:textId="77777777" w:rsidR="00795FC6" w:rsidRPr="00795FC6" w:rsidRDefault="00795FC6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795FC6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天父必看顧我</w:t>
      </w:r>
    </w:p>
    <w:p w14:paraId="3554A5A7" w14:textId="783DDF8E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3572B99D" w14:textId="1A2E7327" w:rsidR="0039155F" w:rsidRDefault="00C83BF9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>
        <w:rPr>
          <w:color w:val="006600"/>
          <w:sz w:val="48"/>
          <w:szCs w:val="48"/>
          <w:lang w:eastAsia="zh-TW"/>
        </w:rPr>
        <w:br/>
      </w:r>
      <w:r w:rsidR="00255AFD"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E36481">
        <w:rPr>
          <w:noProof/>
        </w:rPr>
        <w:drawing>
          <wp:inline distT="0" distB="0" distL="0" distR="0" wp14:anchorId="0036D204" wp14:editId="23F5724B">
            <wp:extent cx="2689860" cy="1836420"/>
            <wp:effectExtent l="0" t="0" r="0" b="0"/>
            <wp:docPr id="1" name="Grafik 1" descr="2011.11◎天父必看顧你◎ @ 新竹雅歌靈糧堂:: 隨意窩Xuite日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1.11◎天父必看顧你◎ @ 新竹雅歌靈糧堂:: 隨意窩Xuite日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481">
        <w:rPr>
          <w:noProof/>
          <w:color w:val="006600"/>
          <w:sz w:val="52"/>
          <w:szCs w:val="52"/>
          <w:lang w:eastAsia="zh-TW"/>
        </w:rPr>
        <w:t xml:space="preserve"> </w:t>
      </w:r>
      <w:r w:rsidR="00F03161">
        <w:rPr>
          <w:noProof/>
        </w:rPr>
        <w:drawing>
          <wp:inline distT="0" distB="0" distL="0" distR="0" wp14:anchorId="53F78C81" wp14:editId="60184286">
            <wp:extent cx="2682240" cy="1821180"/>
            <wp:effectExtent l="0" t="0" r="3810" b="7620"/>
            <wp:docPr id="3" name="Grafik 3" descr="Hymn: “My Father Watches over Me” by William C. Mar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mn: “My Father Watches over Me” by William C. Mart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481">
        <w:rPr>
          <w:noProof/>
          <w:color w:val="006600"/>
          <w:sz w:val="52"/>
          <w:szCs w:val="52"/>
          <w:lang w:eastAsia="de-CH" w:bidi="ar-SA"/>
        </w:rPr>
        <w:t xml:space="preserve"> </w:t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054428E0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</w:t>
      </w:r>
      <w:r w:rsidR="00CF243C">
        <w:rPr>
          <w:sz w:val="36"/>
          <w:szCs w:val="36"/>
        </w:rPr>
        <w:t>7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22EF56D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156E" w14:textId="77777777" w:rsidR="00C64045" w:rsidRDefault="00C64045"/>
    <w:p w14:paraId="568D9728" w14:textId="14C73D45" w:rsidR="001D7E5A" w:rsidRDefault="001D7E5A" w:rsidP="00C64045">
      <w:pPr>
        <w:jc w:val="center"/>
      </w:pPr>
    </w:p>
    <w:p w14:paraId="79472115" w14:textId="7D4F7A11" w:rsidR="00BC319B" w:rsidRDefault="00BC319B" w:rsidP="00C64045">
      <w:pPr>
        <w:jc w:val="center"/>
        <w:rPr>
          <w:noProof/>
        </w:rPr>
      </w:pPr>
    </w:p>
    <w:p w14:paraId="38C4C269" w14:textId="6D0AE319" w:rsidR="00793D5A" w:rsidRDefault="00793D5A" w:rsidP="00C64045">
      <w:pPr>
        <w:jc w:val="center"/>
        <w:rPr>
          <w:noProof/>
        </w:rPr>
      </w:pPr>
    </w:p>
    <w:p w14:paraId="4D79E136" w14:textId="6C615183" w:rsidR="0039155F" w:rsidRDefault="00C83BF9" w:rsidP="00C64045">
      <w:pPr>
        <w:jc w:val="center"/>
      </w:pPr>
      <w:r>
        <w:br w:type="page"/>
      </w:r>
      <w:r w:rsidR="00A90D1D">
        <w:rPr>
          <w:noProof/>
        </w:rPr>
        <w:lastRenderedPageBreak/>
        <w:drawing>
          <wp:inline distT="0" distB="0" distL="0" distR="0" wp14:anchorId="295C2007" wp14:editId="4E456F61">
            <wp:extent cx="4724400" cy="924306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0B0B" w14:textId="76C27703" w:rsidR="00683D98" w:rsidRDefault="00683D98" w:rsidP="00C64045">
      <w:pPr>
        <w:jc w:val="center"/>
      </w:pPr>
      <w:r>
        <w:rPr>
          <w:noProof/>
        </w:rPr>
        <w:lastRenderedPageBreak/>
        <w:drawing>
          <wp:inline distT="0" distB="0" distL="0" distR="0" wp14:anchorId="043D1B50" wp14:editId="27750AEB">
            <wp:extent cx="5486400" cy="5791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9DF6" w14:textId="3853B0B1" w:rsidR="00683D98" w:rsidRDefault="00683D98">
      <w:pPr>
        <w:suppressAutoHyphens w:val="0"/>
        <w:textAlignment w:val="auto"/>
      </w:pPr>
      <w:r>
        <w:br w:type="page"/>
      </w:r>
    </w:p>
    <w:p w14:paraId="7DAE4233" w14:textId="77777777" w:rsidR="00683D98" w:rsidRDefault="00683D98" w:rsidP="00C64045">
      <w:pPr>
        <w:jc w:val="center"/>
      </w:pPr>
    </w:p>
    <w:p w14:paraId="2D8B315C" w14:textId="77777777" w:rsidR="000E0C3E" w:rsidRDefault="000E0C3E" w:rsidP="00C64045">
      <w:pPr>
        <w:jc w:val="center"/>
        <w:rPr>
          <w:rFonts w:ascii="MS Mincho" w:eastAsiaTheme="minorEastAsia" w:hAnsi="MS Mincho" w:cs="MS Mincho"/>
          <w:color w:val="363636"/>
          <w:sz w:val="36"/>
          <w:szCs w:val="36"/>
          <w:shd w:val="clear" w:color="auto" w:fill="FFFFFF"/>
        </w:rPr>
      </w:pPr>
    </w:p>
    <w:p w14:paraId="7AFF7C6F" w14:textId="77777777" w:rsidR="000E0C3E" w:rsidRDefault="000E0C3E" w:rsidP="00C64045">
      <w:pPr>
        <w:jc w:val="center"/>
        <w:rPr>
          <w:rFonts w:ascii="MS Mincho" w:eastAsiaTheme="minorEastAsia" w:hAnsi="MS Mincho" w:cs="MS Mincho"/>
          <w:color w:val="363636"/>
          <w:sz w:val="36"/>
          <w:szCs w:val="36"/>
          <w:shd w:val="clear" w:color="auto" w:fill="FFFFFF"/>
        </w:rPr>
      </w:pPr>
    </w:p>
    <w:p w14:paraId="0DF5FB50" w14:textId="77777777" w:rsidR="000E0C3E" w:rsidRDefault="000E0C3E" w:rsidP="00C64045">
      <w:pPr>
        <w:jc w:val="center"/>
        <w:rPr>
          <w:rFonts w:ascii="MS Mincho" w:eastAsiaTheme="minorEastAsia" w:hAnsi="MS Mincho" w:cs="MS Mincho"/>
          <w:color w:val="363636"/>
          <w:sz w:val="36"/>
          <w:szCs w:val="36"/>
          <w:shd w:val="clear" w:color="auto" w:fill="FFFFFF"/>
        </w:rPr>
      </w:pPr>
    </w:p>
    <w:p w14:paraId="2DE9FD53" w14:textId="77777777" w:rsidR="00B9175D" w:rsidRDefault="000E0C3E" w:rsidP="00C64045">
      <w:pPr>
        <w:jc w:val="center"/>
        <w:rPr>
          <w:rFonts w:ascii="Helvetica" w:hAnsi="Helvetica"/>
          <w:color w:val="363636"/>
          <w:sz w:val="36"/>
          <w:szCs w:val="36"/>
        </w:rPr>
      </w:pP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天父必看顧我</w:t>
      </w:r>
      <w:r w:rsidRPr="000E0C3E">
        <w:rPr>
          <w:rFonts w:ascii="Helvetica" w:hAnsi="Helvetica"/>
          <w:color w:val="363636"/>
          <w:sz w:val="36"/>
          <w:szCs w:val="36"/>
          <w:shd w:val="clear" w:color="auto" w:fill="FFFFFF"/>
        </w:rPr>
        <w:t xml:space="preserve"> My Father Watches Over Me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曲：</w:t>
      </w:r>
      <w:r w:rsidRPr="000E0C3E">
        <w:rPr>
          <w:rFonts w:ascii="Helvetica" w:hAnsi="Helvetica"/>
          <w:color w:val="363636"/>
          <w:sz w:val="36"/>
          <w:szCs w:val="36"/>
          <w:shd w:val="clear" w:color="auto" w:fill="FFFFFF"/>
        </w:rPr>
        <w:t>Charles Hutchinson Gabriel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詞：</w:t>
      </w:r>
      <w:r w:rsidRPr="000E0C3E">
        <w:rPr>
          <w:rFonts w:ascii="Helvetica" w:hAnsi="Helvetica"/>
          <w:color w:val="363636"/>
          <w:sz w:val="36"/>
          <w:szCs w:val="36"/>
          <w:shd w:val="clear" w:color="auto" w:fill="FFFFFF"/>
        </w:rPr>
        <w:t>William Clark Martin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譯：劉福群、何統雄</w:t>
      </w:r>
      <w:r w:rsidRPr="000E0C3E">
        <w:rPr>
          <w:rFonts w:ascii="Helvetica" w:hAnsi="Helvetica"/>
          <w:color w:val="363636"/>
          <w:sz w:val="36"/>
          <w:szCs w:val="36"/>
        </w:rPr>
        <w:br/>
      </w:r>
    </w:p>
    <w:p w14:paraId="13592496" w14:textId="0A9C6C0E" w:rsidR="000E0C3E" w:rsidRPr="000E0C3E" w:rsidRDefault="000E0C3E" w:rsidP="00C64045">
      <w:pPr>
        <w:jc w:val="center"/>
        <w:rPr>
          <w:sz w:val="36"/>
          <w:szCs w:val="36"/>
        </w:rPr>
      </w:pP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我信靠主，不論我往何處，或在陸地，或在大海中途；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每日所遇，全仰望主，慈悲天父必常看顧保護。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我信靠主，深知主看顧我，或在荒山，或在怒海狂波；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主賜洪恩，使我安穩，慈悲天父必常看顧保護。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野地玫瑰，天父尚且看顧，天空飛鷹，</w:t>
      </w:r>
      <w:r w:rsidRPr="000E0C3E">
        <w:rPr>
          <w:rFonts w:ascii="PMingLiU" w:eastAsia="PMingLiU" w:hAnsi="PMingLiU" w:cs="PMingLiU" w:hint="eastAsia"/>
          <w:color w:val="363636"/>
          <w:sz w:val="36"/>
          <w:szCs w:val="36"/>
          <w:shd w:val="clear" w:color="auto" w:fill="FFFFFF"/>
        </w:rPr>
        <w:t>祂也指引歸途</w:t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；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我蒙主愛，恩更豐富，慈悲天父必常看顧保護。（副歌）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我信靠主，深知主看顧我，或在荒山，或在怒海狂波；</w:t>
      </w:r>
      <w:r w:rsidRPr="000E0C3E">
        <w:rPr>
          <w:rFonts w:ascii="Helvetica" w:hAnsi="Helvetica"/>
          <w:color w:val="363636"/>
          <w:sz w:val="36"/>
          <w:szCs w:val="36"/>
        </w:rPr>
        <w:br/>
      </w:r>
      <w:r w:rsidRPr="000E0C3E">
        <w:rPr>
          <w:rFonts w:ascii="MS Mincho" w:eastAsia="MS Mincho" w:hAnsi="MS Mincho" w:cs="MS Mincho" w:hint="eastAsia"/>
          <w:color w:val="363636"/>
          <w:sz w:val="36"/>
          <w:szCs w:val="36"/>
          <w:shd w:val="clear" w:color="auto" w:fill="FFFFFF"/>
        </w:rPr>
        <w:t>主賜洪恩，使我安穩，慈悲天父必常看顧保護</w:t>
      </w:r>
      <w:r w:rsidRPr="000E0C3E">
        <w:rPr>
          <w:rFonts w:ascii="MS Gothic" w:eastAsia="MS Gothic" w:hAnsi="MS Gothic" w:cs="MS Gothic" w:hint="eastAsia"/>
          <w:color w:val="363636"/>
          <w:sz w:val="36"/>
          <w:szCs w:val="36"/>
          <w:shd w:val="clear" w:color="auto" w:fill="FFFFFF"/>
        </w:rPr>
        <w:t>。</w:t>
      </w:r>
    </w:p>
    <w:p w14:paraId="0D4E6D64" w14:textId="3CC1F9BC" w:rsidR="00A90D1D" w:rsidRDefault="00A90D1D" w:rsidP="00C64045">
      <w:pPr>
        <w:jc w:val="center"/>
        <w:rPr>
          <w:sz w:val="36"/>
          <w:szCs w:val="36"/>
        </w:rPr>
      </w:pPr>
    </w:p>
    <w:p w14:paraId="78967F07" w14:textId="13EF5594" w:rsidR="006A0385" w:rsidRDefault="006A0385" w:rsidP="00C6404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7A835DF" wp14:editId="3DE3F9B4">
            <wp:extent cx="5623899" cy="82524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61" cy="82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CC0E" w14:textId="43E268E0" w:rsidR="0013611E" w:rsidRDefault="0013611E" w:rsidP="00C6404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5024A8C" wp14:editId="0E9127E9">
            <wp:extent cx="6014720" cy="8852916"/>
            <wp:effectExtent l="0" t="0" r="508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31" cy="88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201B" w14:textId="7BB60FA3" w:rsidR="007904DA" w:rsidRDefault="007904DA" w:rsidP="00C6404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5783873" wp14:editId="6D354BE0">
            <wp:extent cx="5661660" cy="9040963"/>
            <wp:effectExtent l="0" t="0" r="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85" cy="90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E092" w14:textId="6FF0D578" w:rsidR="001814BE" w:rsidRDefault="001814BE" w:rsidP="00C6404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B34A854" wp14:editId="4091BD8A">
            <wp:extent cx="5708853" cy="9288780"/>
            <wp:effectExtent l="0" t="0" r="635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59" cy="93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A56BB" w14:textId="53E07F6E" w:rsidR="009B1662" w:rsidRDefault="009B1662" w:rsidP="00C6404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7ACF41C" wp14:editId="78D6F1BE">
            <wp:extent cx="5670698" cy="8382000"/>
            <wp:effectExtent l="0" t="0" r="635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80" cy="83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662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E0C3E"/>
    <w:rsid w:val="00130F73"/>
    <w:rsid w:val="0013611E"/>
    <w:rsid w:val="001814BE"/>
    <w:rsid w:val="001D7E5A"/>
    <w:rsid w:val="00255AFD"/>
    <w:rsid w:val="002C15A7"/>
    <w:rsid w:val="00351AF8"/>
    <w:rsid w:val="0039155F"/>
    <w:rsid w:val="00683D98"/>
    <w:rsid w:val="00690BC9"/>
    <w:rsid w:val="006A0385"/>
    <w:rsid w:val="006E7879"/>
    <w:rsid w:val="00724BDF"/>
    <w:rsid w:val="007904DA"/>
    <w:rsid w:val="00793D5A"/>
    <w:rsid w:val="00795FC6"/>
    <w:rsid w:val="00820F8A"/>
    <w:rsid w:val="008545DE"/>
    <w:rsid w:val="00891D14"/>
    <w:rsid w:val="009B1662"/>
    <w:rsid w:val="009E231E"/>
    <w:rsid w:val="00A00324"/>
    <w:rsid w:val="00A90D1D"/>
    <w:rsid w:val="00AB7832"/>
    <w:rsid w:val="00B823C0"/>
    <w:rsid w:val="00B9175D"/>
    <w:rsid w:val="00B96065"/>
    <w:rsid w:val="00BC319B"/>
    <w:rsid w:val="00BD3166"/>
    <w:rsid w:val="00BD3FA6"/>
    <w:rsid w:val="00C07466"/>
    <w:rsid w:val="00C42986"/>
    <w:rsid w:val="00C64045"/>
    <w:rsid w:val="00C83BF9"/>
    <w:rsid w:val="00CF243C"/>
    <w:rsid w:val="00CF5857"/>
    <w:rsid w:val="00D27E5D"/>
    <w:rsid w:val="00DC3F03"/>
    <w:rsid w:val="00DE6505"/>
    <w:rsid w:val="00E36481"/>
    <w:rsid w:val="00E91271"/>
    <w:rsid w:val="00F03161"/>
    <w:rsid w:val="00F0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33</cp:revision>
  <cp:lastPrinted>2021-10-17T11:21:00Z</cp:lastPrinted>
  <dcterms:created xsi:type="dcterms:W3CDTF">2021-09-29T20:01:00Z</dcterms:created>
  <dcterms:modified xsi:type="dcterms:W3CDTF">2021-10-17T11:22:00Z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